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5A" w:rsidRDefault="00B5555A" w:rsidP="00B5555A">
      <w:pPr>
        <w:pStyle w:val="Standard"/>
        <w:spacing w:line="360" w:lineRule="auto"/>
        <w:ind w:firstLine="708"/>
        <w:jc w:val="center"/>
        <w:rPr>
          <w:b/>
        </w:rPr>
      </w:pPr>
      <w:bookmarkStart w:id="0" w:name="_GoBack"/>
      <w:r>
        <w:rPr>
          <w:b/>
        </w:rPr>
        <w:t xml:space="preserve">Не надо бояться получать услуги </w:t>
      </w:r>
      <w:proofErr w:type="spellStart"/>
      <w:r>
        <w:rPr>
          <w:b/>
        </w:rPr>
        <w:t>Росреестра</w:t>
      </w:r>
      <w:proofErr w:type="spellEnd"/>
      <w:r>
        <w:rPr>
          <w:b/>
        </w:rPr>
        <w:t xml:space="preserve"> в электронном виде</w:t>
      </w:r>
    </w:p>
    <w:bookmarkEnd w:id="0"/>
    <w:p w:rsidR="00B5555A" w:rsidRDefault="00B5555A" w:rsidP="00B5555A">
      <w:pPr>
        <w:pStyle w:val="Standard"/>
        <w:spacing w:line="360" w:lineRule="auto"/>
        <w:ind w:firstLine="708"/>
        <w:jc w:val="both"/>
        <w:rPr>
          <w:b/>
        </w:rPr>
      </w:pPr>
    </w:p>
    <w:p w:rsidR="00B5555A" w:rsidRDefault="00B5555A" w:rsidP="00B5555A">
      <w:pPr>
        <w:pStyle w:val="Standard"/>
        <w:spacing w:line="360" w:lineRule="auto"/>
        <w:ind w:firstLine="708"/>
        <w:jc w:val="both"/>
      </w:pPr>
      <w:r>
        <w:t xml:space="preserve">Управление Федеральной службы государственной регистрации, кадастра и картографии по Челябинской области и филиал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 напоминают о возможности и преимуществах получения услуг ведомства в электронном виде.</w:t>
      </w:r>
    </w:p>
    <w:p w:rsidR="00B5555A" w:rsidRDefault="00B5555A" w:rsidP="00B5555A">
      <w:pPr>
        <w:pStyle w:val="Standard"/>
        <w:spacing w:line="360" w:lineRule="auto"/>
        <w:ind w:firstLine="708"/>
        <w:jc w:val="both"/>
      </w:pPr>
      <w:r>
        <w:t xml:space="preserve">Внедрение </w:t>
      </w:r>
      <w:proofErr w:type="spellStart"/>
      <w:r>
        <w:t>Росреестром</w:t>
      </w:r>
      <w:proofErr w:type="spellEnd"/>
      <w:r>
        <w:t xml:space="preserve"> линейки электронных сервисов является частью программы по переходу на бесконтактные технологии оказания услуг. Ведомственный портал содержит десятки электронных сервисов, с их помощью услуги в сфере государственной регистрации и кадастрового учета недвижимого имущества </w:t>
      </w:r>
      <w:proofErr w:type="spellStart"/>
      <w:r>
        <w:t>южноуральцы</w:t>
      </w:r>
      <w:proofErr w:type="spellEnd"/>
      <w:r>
        <w:t xml:space="preserve"> могут получать не только при личном посещении офисов приема-выдачи документов, но и в электронном виде.</w:t>
      </w:r>
    </w:p>
    <w:p w:rsidR="00B5555A" w:rsidRDefault="00B5555A" w:rsidP="00B5555A">
      <w:pPr>
        <w:pStyle w:val="Standard"/>
        <w:spacing w:line="360" w:lineRule="auto"/>
        <w:ind w:firstLine="708"/>
        <w:jc w:val="both"/>
      </w:pPr>
      <w:r>
        <w:t xml:space="preserve">Одной из самых востребованных услуг, ее предоставляет Кадастровая палата, является получение сведений из Единого государственного реестра недвижимости (ЕГРН). Ряд сервисов на </w:t>
      </w:r>
      <w:hyperlink r:id="rId5" w:history="1">
        <w:r>
          <w:rPr>
            <w:rStyle w:val="Internetlink"/>
          </w:rPr>
          <w:t>сайте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позволяет запросить самую разнообразную информацию об объектах недвижимости, которая содержится в </w:t>
      </w:r>
      <w:proofErr w:type="spellStart"/>
      <w:r>
        <w:t>госреестре</w:t>
      </w:r>
      <w:proofErr w:type="spellEnd"/>
      <w:r>
        <w:t>. Так, заявители могут получить выписку из ЕГРН об основных характеристиках и зарегистрированных правах на объект недвижимости; о правах отдельного лица на имевшиеся (имеющиеся) у него объекты недвижимости; о переходе прав на объект недвижимости; о содержании правоустанавливающих документов; о кадастровой стоимости объекта недвижимости; получить кадастровый план территории из ЕГРН.</w:t>
      </w:r>
    </w:p>
    <w:p w:rsidR="00B5555A" w:rsidRDefault="00B5555A" w:rsidP="00B5555A">
      <w:pPr>
        <w:pStyle w:val="Standard"/>
        <w:spacing w:line="360" w:lineRule="auto"/>
        <w:ind w:firstLine="708"/>
        <w:jc w:val="both"/>
      </w:pPr>
      <w:r>
        <w:t xml:space="preserve">Кадастровый учет и государственную регистрацию прав и сделок с объектами недвижимости осуществляет Управление </w:t>
      </w:r>
      <w:proofErr w:type="spellStart"/>
      <w:r>
        <w:t>Росреестра</w:t>
      </w:r>
      <w:proofErr w:type="spellEnd"/>
      <w:r>
        <w:t xml:space="preserve">, для чего </w:t>
      </w:r>
      <w:proofErr w:type="spellStart"/>
      <w:r>
        <w:t>южноуральцы</w:t>
      </w:r>
      <w:proofErr w:type="spellEnd"/>
      <w:r>
        <w:t xml:space="preserve"> сдают документы в многофункциональные центры. Вместе с тем и эти услуги оказываются через Интернет. В этих целях заявителям необходимо на указанном сайте воспользоваться сервисами «Подать заявление на государственную регистрацию прав»,  «Подать заявление о государственном кадастровом учете» или сервисом, который позволяет получать обе услуги одновременно. Пошаговое заполнение граф и окон, имеющихся на сервисах, делает процесс доступным и понятным. Обязательным условием является наличие у потребителя усиленной электронной цифровой подписи.</w:t>
      </w:r>
    </w:p>
    <w:p w:rsidR="00B5555A" w:rsidRDefault="00B5555A" w:rsidP="00B5555A">
      <w:pPr>
        <w:pStyle w:val="Standard"/>
        <w:spacing w:line="360" w:lineRule="auto"/>
        <w:ind w:firstLine="708"/>
        <w:jc w:val="both"/>
      </w:pPr>
      <w:r>
        <w:t xml:space="preserve">Большой интерес для заявителей </w:t>
      </w:r>
      <w:proofErr w:type="spellStart"/>
      <w:r>
        <w:t>Росреестра</w:t>
      </w:r>
      <w:proofErr w:type="spellEnd"/>
      <w:r>
        <w:t xml:space="preserve"> представляет сервис «Личный кабинет» (https://lk.rosreestr.ru), для работы с ним нужна регистрация на портале </w:t>
      </w:r>
      <w:proofErr w:type="spellStart"/>
      <w:r>
        <w:t>госуслуг</w:t>
      </w:r>
      <w:proofErr w:type="spellEnd"/>
      <w:r>
        <w:t xml:space="preserve"> (</w:t>
      </w:r>
      <w:hyperlink r:id="rId6" w:history="1">
        <w:r>
          <w:rPr>
            <w:rStyle w:val="Internetlink"/>
          </w:rPr>
          <w:t>https://www.gosuslugi.ru</w:t>
        </w:r>
      </w:hyperlink>
      <w:r>
        <w:t xml:space="preserve">). Этот сервис позволяет просматривать и контролировать сведения обо всех своих объектах недвижимости в любом регионе. Также в личном кабинете можно подать заявление на </w:t>
      </w:r>
      <w:proofErr w:type="spellStart"/>
      <w:r>
        <w:t>госрегистрацию</w:t>
      </w:r>
      <w:proofErr w:type="spellEnd"/>
      <w:r>
        <w:t xml:space="preserve"> и кадастровый учет, исправление </w:t>
      </w:r>
      <w:r>
        <w:lastRenderedPageBreak/>
        <w:t>технических ошибок в ЕГРН. Если требуется личная встреча с сотрудниками ведомства, здесь же можно записаться на прием в соответствующий офис.</w:t>
      </w:r>
    </w:p>
    <w:p w:rsidR="00B5555A" w:rsidRDefault="00B5555A" w:rsidP="00B5555A">
      <w:pPr>
        <w:pStyle w:val="Standard"/>
        <w:spacing w:line="360" w:lineRule="auto"/>
        <w:ind w:firstLine="708"/>
        <w:jc w:val="both"/>
      </w:pPr>
    </w:p>
    <w:p w:rsidR="00B5555A" w:rsidRDefault="00B5555A" w:rsidP="00B5555A">
      <w:pPr>
        <w:pStyle w:val="Standard"/>
        <w:spacing w:line="360" w:lineRule="auto"/>
        <w:ind w:firstLine="708"/>
        <w:jc w:val="both"/>
      </w:pPr>
      <w:r>
        <w:t xml:space="preserve">Руководитель Управления </w:t>
      </w:r>
      <w:proofErr w:type="spellStart"/>
      <w:r>
        <w:t>Росреестра</w:t>
      </w:r>
      <w:proofErr w:type="spellEnd"/>
      <w:r>
        <w:t xml:space="preserve"> по Челябинской области </w:t>
      </w:r>
      <w:r>
        <w:rPr>
          <w:b/>
        </w:rPr>
        <w:t xml:space="preserve">Ольга </w:t>
      </w:r>
      <w:proofErr w:type="gramStart"/>
      <w:r>
        <w:rPr>
          <w:b/>
        </w:rPr>
        <w:t>СМИРНЫХ</w:t>
      </w:r>
      <w:proofErr w:type="gramEnd"/>
      <w:r>
        <w:t xml:space="preserve">: </w:t>
      </w:r>
      <w:r>
        <w:rPr>
          <w:i/>
        </w:rPr>
        <w:t xml:space="preserve">«Не надо бояться пользоваться электронными услугами. Этот способ безопасней традиционного, так как информация при получении услуг </w:t>
      </w:r>
      <w:proofErr w:type="spellStart"/>
      <w:r>
        <w:rPr>
          <w:i/>
        </w:rPr>
        <w:t>Росреестра</w:t>
      </w:r>
      <w:proofErr w:type="spellEnd"/>
      <w:r>
        <w:rPr>
          <w:i/>
        </w:rPr>
        <w:t xml:space="preserve"> в электронном виде надежно защищена. Кроме того,   имеются  и другие преимущества: заявителю не надо посещать офисы приема-выдачи документов, все необходимые процедуры он может выполнить, сидя за своим компьютером в любое удобное для него время, электронная регистрация осуществляется в более короткие сроки,  для физических лиц на 30% уменьшен размер госпошлины».</w:t>
      </w:r>
    </w:p>
    <w:p w:rsidR="00B5555A" w:rsidRDefault="00B5555A" w:rsidP="00B5555A">
      <w:pPr>
        <w:pStyle w:val="Standard"/>
        <w:spacing w:line="360" w:lineRule="auto"/>
        <w:jc w:val="center"/>
        <w:rPr>
          <w:color w:val="303030"/>
        </w:rPr>
      </w:pPr>
    </w:p>
    <w:p w:rsidR="00B5555A" w:rsidRDefault="00B5555A" w:rsidP="00B5555A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>Заместитель начальника территориального отдела №4</w:t>
      </w:r>
    </w:p>
    <w:p w:rsidR="00B5555A" w:rsidRDefault="00B5555A" w:rsidP="00B5555A">
      <w:pPr>
        <w:pStyle w:val="Standard"/>
        <w:spacing w:line="360" w:lineRule="auto"/>
        <w:ind w:firstLine="729"/>
        <w:jc w:val="right"/>
        <w:rPr>
          <w:b/>
          <w:bCs/>
        </w:rPr>
      </w:pPr>
      <w:r>
        <w:rPr>
          <w:b/>
          <w:bCs/>
        </w:rPr>
        <w:t xml:space="preserve">филиала ФГБУ «ФКП </w:t>
      </w:r>
      <w:proofErr w:type="spellStart"/>
      <w:r>
        <w:rPr>
          <w:b/>
          <w:bCs/>
        </w:rPr>
        <w:t>Росреестра</w:t>
      </w:r>
      <w:proofErr w:type="spellEnd"/>
      <w:r>
        <w:rPr>
          <w:b/>
          <w:bCs/>
        </w:rPr>
        <w:t>» по Челябинской области</w:t>
      </w:r>
    </w:p>
    <w:p w:rsidR="00B5555A" w:rsidRDefault="00B5555A" w:rsidP="00B5555A">
      <w:pPr>
        <w:pStyle w:val="Standard"/>
        <w:spacing w:line="360" w:lineRule="auto"/>
        <w:ind w:firstLine="729"/>
        <w:jc w:val="right"/>
        <w:rPr>
          <w:b/>
          <w:bCs/>
        </w:rPr>
      </w:pPr>
      <w:proofErr w:type="spellStart"/>
      <w:r>
        <w:rPr>
          <w:b/>
          <w:bCs/>
        </w:rPr>
        <w:t>Киракосян</w:t>
      </w:r>
      <w:proofErr w:type="spellEnd"/>
      <w:r>
        <w:rPr>
          <w:b/>
          <w:bCs/>
        </w:rPr>
        <w:t xml:space="preserve"> Н.М</w:t>
      </w:r>
    </w:p>
    <w:p w:rsidR="002B332D" w:rsidRDefault="002B332D"/>
    <w:sectPr w:rsidR="002B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83"/>
    <w:rsid w:val="002B332D"/>
    <w:rsid w:val="007A5883"/>
    <w:rsid w:val="00B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55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B5555A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55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B5555A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2018-02-12T05:35:00Z</dcterms:created>
  <dcterms:modified xsi:type="dcterms:W3CDTF">2018-02-12T05:36:00Z</dcterms:modified>
</cp:coreProperties>
</file>